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F61F" w14:textId="15F6E123" w:rsidR="009E3EF1" w:rsidRDefault="009E3EF1" w:rsidP="009E3EF1">
      <w:pPr>
        <w:jc w:val="center"/>
        <w:rPr>
          <w:b/>
        </w:rPr>
      </w:pPr>
      <w:r w:rsidRPr="0010175C">
        <w:rPr>
          <w:b/>
        </w:rPr>
        <w:t>Email Template to Job Agent</w:t>
      </w:r>
      <w:r w:rsidR="00FB126C">
        <w:rPr>
          <w:b/>
        </w:rPr>
        <w:t xml:space="preserve"> – My Right To a</w:t>
      </w:r>
      <w:r>
        <w:rPr>
          <w:b/>
        </w:rPr>
        <w:t xml:space="preserve"> Reasonable Excuse</w:t>
      </w:r>
    </w:p>
    <w:p w14:paraId="2439D7A2" w14:textId="6741A88F" w:rsidR="009E3EF1" w:rsidRDefault="009E3EF1" w:rsidP="009E3EF1">
      <w:pPr>
        <w:rPr>
          <w:b/>
        </w:rPr>
      </w:pPr>
      <w:r>
        <w:rPr>
          <w:b/>
        </w:rPr>
        <w:br/>
      </w:r>
      <w:r>
        <w:rPr>
          <w:b/>
        </w:rPr>
        <w:br/>
      </w:r>
      <w:r>
        <w:rPr>
          <w:b/>
        </w:rPr>
        <w:br/>
      </w:r>
      <w:r>
        <w:t>To whom it may concern,</w:t>
      </w:r>
      <w:r>
        <w:rPr>
          <w:b/>
        </w:rPr>
        <w:br/>
      </w:r>
    </w:p>
    <w:p w14:paraId="5A12298F" w14:textId="59928189" w:rsidR="00AC387A" w:rsidRDefault="00860E60" w:rsidP="009E3EF1">
      <w:r>
        <w:t>During a recent correspondence</w:t>
      </w:r>
      <w:r w:rsidR="009E3EF1">
        <w:t>, I</w:t>
      </w:r>
      <w:r w:rsidR="00AC387A">
        <w:t xml:space="preserve"> was informed by your agency that my Newstart </w:t>
      </w:r>
      <w:r w:rsidR="00D51D48">
        <w:t xml:space="preserve">entitlement </w:t>
      </w:r>
      <w:r w:rsidR="00AC387A">
        <w:t xml:space="preserve">has been suspended as a result of my </w:t>
      </w:r>
      <w:r w:rsidR="00107AF1">
        <w:t xml:space="preserve">alleged </w:t>
      </w:r>
      <w:r w:rsidR="00AC387A">
        <w:t xml:space="preserve">failure to meet my mutual obligation requirements. </w:t>
      </w:r>
      <w:r w:rsidR="0062281B">
        <w:br/>
      </w:r>
    </w:p>
    <w:p w14:paraId="05D12646" w14:textId="77777777" w:rsidR="0062281B" w:rsidRDefault="00AC387A" w:rsidP="009E3EF1">
      <w:r>
        <w:t xml:space="preserve">After looking into this matter more closely, I have discovered that according to </w:t>
      </w:r>
      <w:r w:rsidR="005071B5">
        <w:t xml:space="preserve">the </w:t>
      </w:r>
      <w:proofErr w:type="spellStart"/>
      <w:r w:rsidRPr="00C85386">
        <w:rPr>
          <w:i/>
        </w:rPr>
        <w:t>jobactive</w:t>
      </w:r>
      <w:proofErr w:type="spellEnd"/>
      <w:r>
        <w:t xml:space="preserve"> deed and guidelines</w:t>
      </w:r>
      <w:r w:rsidR="005071B5">
        <w:t xml:space="preserve"> you are required to contact me on the day of the alleged compliance failure to determine whether I had a reasonable excuse. </w:t>
      </w:r>
      <w:r w:rsidR="005071B5">
        <w:br/>
      </w:r>
    </w:p>
    <w:p w14:paraId="43B5FE4E" w14:textId="459D5DD5" w:rsidR="0062281B" w:rsidRDefault="005071B5" w:rsidP="0062281B">
      <w:r>
        <w:t>B</w:t>
      </w:r>
      <w:r w:rsidR="003D032E">
        <w:t>ecause you failed to contact me</w:t>
      </w:r>
      <w:r>
        <w:t xml:space="preserve"> </w:t>
      </w:r>
      <w:r w:rsidR="0062281B">
        <w:t>I was not given the chance to explain why I did not meet my mutual obligation requirements</w:t>
      </w:r>
      <w:r>
        <w:t>. I</w:t>
      </w:r>
      <w:r w:rsidR="0062281B">
        <w:t xml:space="preserve">nstead </w:t>
      </w:r>
      <w:r>
        <w:t xml:space="preserve">I was </w:t>
      </w:r>
      <w:r w:rsidR="0062281B">
        <w:t xml:space="preserve">informed by your agency that my Newstart entitlement was suspended and I must contact you. This is a breach of the </w:t>
      </w:r>
      <w:r w:rsidR="00FB126C">
        <w:t>employment services deeds.</w:t>
      </w:r>
      <w:r w:rsidR="0062281B">
        <w:br/>
      </w:r>
    </w:p>
    <w:p w14:paraId="37E9DCFD" w14:textId="77777777" w:rsidR="009E005E" w:rsidRDefault="009E005E" w:rsidP="009E005E">
      <w:pPr>
        <w:rPr>
          <w:rFonts w:eastAsia="Times New Roman" w:cs="Times New Roman"/>
        </w:rPr>
      </w:pPr>
      <w:r>
        <w:t>Below is a direct quote from the</w:t>
      </w:r>
      <w:r w:rsidR="0062281B">
        <w:t xml:space="preserve"> </w:t>
      </w:r>
      <w:r w:rsidR="0062281B" w:rsidRPr="0062281B">
        <w:rPr>
          <w:rFonts w:eastAsia="Times New Roman" w:cs="Times New Roman"/>
        </w:rPr>
        <w:t>Job Seeker C</w:t>
      </w:r>
      <w:r w:rsidR="0062281B">
        <w:rPr>
          <w:rFonts w:eastAsia="Times New Roman" w:cs="Times New Roman"/>
        </w:rPr>
        <w:t>ompliance Framework Guideline</w:t>
      </w:r>
      <w:r>
        <w:rPr>
          <w:rFonts w:eastAsia="Times New Roman" w:cs="Times New Roman"/>
        </w:rPr>
        <w:t>:</w:t>
      </w:r>
    </w:p>
    <w:p w14:paraId="21CFA9E8" w14:textId="77777777" w:rsidR="009E005E" w:rsidRPr="009E005E" w:rsidRDefault="009E005E" w:rsidP="009E005E">
      <w:pPr>
        <w:ind w:left="567"/>
        <w:rPr>
          <w:rFonts w:eastAsia="Times New Roman" w:cs="Times New Roman"/>
          <w:i/>
        </w:rPr>
      </w:pPr>
      <w:r w:rsidRPr="009E005E">
        <w:rPr>
          <w:rFonts w:eastAsia="Times New Roman" w:cs="Times New Roman"/>
        </w:rPr>
        <w:br/>
      </w:r>
      <w:r w:rsidRPr="009E005E">
        <w:rPr>
          <w:rFonts w:eastAsia="Times New Roman" w:cs="Times New Roman"/>
          <w:i/>
        </w:rPr>
        <w:t>Where there is no evidence that the job seeker made prior contact and gave a Valid Reason, the Provider must attempt to contact the job seeker once on the day of becoming aware of the non-compliance to discuss</w:t>
      </w:r>
    </w:p>
    <w:p w14:paraId="36B5F483" w14:textId="77777777" w:rsidR="009E005E" w:rsidRPr="009E005E" w:rsidRDefault="009E005E" w:rsidP="009E005E">
      <w:pPr>
        <w:ind w:left="567"/>
        <w:rPr>
          <w:rFonts w:eastAsia="Times New Roman" w:cs="Times New Roman"/>
          <w:i/>
        </w:rPr>
      </w:pPr>
    </w:p>
    <w:p w14:paraId="1A893A89" w14:textId="53A74524" w:rsidR="009E005E" w:rsidRDefault="009E005E" w:rsidP="003D032E">
      <w:pPr>
        <w:pStyle w:val="ListParagraph"/>
        <w:numPr>
          <w:ilvl w:val="0"/>
          <w:numId w:val="1"/>
        </w:numPr>
        <w:rPr>
          <w:rFonts w:eastAsia="Times New Roman" w:cs="Times New Roman"/>
          <w:i/>
        </w:rPr>
      </w:pPr>
      <w:proofErr w:type="gramStart"/>
      <w:r w:rsidRPr="003D032E">
        <w:rPr>
          <w:rFonts w:eastAsia="Times New Roman" w:cs="Times New Roman"/>
          <w:i/>
        </w:rPr>
        <w:t>why</w:t>
      </w:r>
      <w:proofErr w:type="gramEnd"/>
      <w:r w:rsidRPr="003D032E">
        <w:rPr>
          <w:rFonts w:eastAsia="Times New Roman" w:cs="Times New Roman"/>
          <w:i/>
        </w:rPr>
        <w:t xml:space="preserve"> the job seeker failed to comply with their requirement, and where this is reasonable</w:t>
      </w:r>
      <w:r w:rsidR="003D032E">
        <w:rPr>
          <w:rFonts w:eastAsia="Times New Roman" w:cs="Times New Roman"/>
          <w:i/>
        </w:rPr>
        <w:br/>
      </w:r>
    </w:p>
    <w:p w14:paraId="1D976BD2" w14:textId="0D2ADB41" w:rsidR="009E005E" w:rsidRPr="003D032E" w:rsidRDefault="009E005E" w:rsidP="003D032E">
      <w:pPr>
        <w:pStyle w:val="ListParagraph"/>
        <w:numPr>
          <w:ilvl w:val="0"/>
          <w:numId w:val="1"/>
        </w:numPr>
        <w:rPr>
          <w:rFonts w:eastAsia="Times New Roman" w:cs="Times New Roman"/>
          <w:i/>
        </w:rPr>
      </w:pPr>
      <w:proofErr w:type="gramStart"/>
      <w:r w:rsidRPr="003D032E">
        <w:rPr>
          <w:rFonts w:eastAsia="Times New Roman" w:cs="Times New Roman"/>
          <w:i/>
        </w:rPr>
        <w:t>why</w:t>
      </w:r>
      <w:proofErr w:type="gramEnd"/>
      <w:r w:rsidRPr="003D032E">
        <w:rPr>
          <w:rFonts w:eastAsia="Times New Roman" w:cs="Times New Roman"/>
          <w:i/>
        </w:rPr>
        <w:t xml:space="preserve"> the job seeker did not make contact beforehand. </w:t>
      </w:r>
    </w:p>
    <w:p w14:paraId="551006CB" w14:textId="77777777" w:rsidR="009E005E" w:rsidRPr="009E005E" w:rsidRDefault="009E005E" w:rsidP="009E005E">
      <w:pPr>
        <w:ind w:left="567"/>
        <w:rPr>
          <w:rFonts w:eastAsia="Times New Roman" w:cs="Times New Roman"/>
          <w:i/>
        </w:rPr>
      </w:pPr>
    </w:p>
    <w:p w14:paraId="62E179BA" w14:textId="77777777" w:rsidR="009E005E" w:rsidRDefault="009E005E" w:rsidP="009E005E">
      <w:pPr>
        <w:ind w:left="567"/>
        <w:rPr>
          <w:rFonts w:eastAsia="Times New Roman" w:cs="Times New Roman"/>
          <w:i/>
        </w:rPr>
      </w:pPr>
      <w:r w:rsidRPr="009E005E">
        <w:rPr>
          <w:rFonts w:eastAsia="Times New Roman" w:cs="Times New Roman"/>
          <w:i/>
        </w:rPr>
        <w:t>Note: The attempt to contact the job seeker can only be made by phone or email, because the decision on the next steps (that is, whether the compliance framework should be utilised) must be made on the same Business Day.</w:t>
      </w:r>
    </w:p>
    <w:p w14:paraId="524C1F98" w14:textId="77777777" w:rsidR="00623D1D" w:rsidRDefault="00623D1D" w:rsidP="00623D1D">
      <w:pPr>
        <w:rPr>
          <w:rFonts w:eastAsia="Times New Roman" w:cs="Times New Roman"/>
          <w:i/>
        </w:rPr>
      </w:pPr>
      <w:bookmarkStart w:id="0" w:name="_GoBack"/>
      <w:bookmarkEnd w:id="0"/>
    </w:p>
    <w:p w14:paraId="4D64DF69" w14:textId="77777777" w:rsidR="00623D1D" w:rsidRPr="009E005E" w:rsidRDefault="00623D1D" w:rsidP="009E005E">
      <w:pPr>
        <w:ind w:left="567"/>
        <w:rPr>
          <w:rFonts w:eastAsia="Times New Roman" w:cs="Times New Roman"/>
          <w:i/>
        </w:rPr>
      </w:pPr>
    </w:p>
    <w:p w14:paraId="63ABE6B1" w14:textId="416A3130" w:rsidR="00623D1D" w:rsidRDefault="00623D1D" w:rsidP="009E005E">
      <w:pPr>
        <w:rPr>
          <w:rFonts w:eastAsia="Times New Roman" w:cs="Times New Roman"/>
        </w:rPr>
      </w:pPr>
      <w:r>
        <w:rPr>
          <w:rFonts w:eastAsia="Times New Roman" w:cs="Times New Roman"/>
        </w:rPr>
        <w:t xml:space="preserve">Similarly, here is the relevant section of the </w:t>
      </w:r>
      <w:proofErr w:type="spellStart"/>
      <w:r>
        <w:rPr>
          <w:rFonts w:eastAsia="Times New Roman" w:cs="Times New Roman"/>
        </w:rPr>
        <w:t>jobactive</w:t>
      </w:r>
      <w:proofErr w:type="spellEnd"/>
      <w:r>
        <w:rPr>
          <w:rFonts w:eastAsia="Times New Roman" w:cs="Times New Roman"/>
        </w:rPr>
        <w:t xml:space="preserve"> deed:</w:t>
      </w:r>
    </w:p>
    <w:p w14:paraId="7F07C88E" w14:textId="6EA23264" w:rsidR="009E005E" w:rsidRDefault="00623D1D" w:rsidP="009E005E">
      <w:pPr>
        <w:rPr>
          <w:rFonts w:eastAsia="Times New Roman" w:cs="Times New Roman"/>
        </w:rPr>
      </w:pPr>
      <w:r>
        <w:rPr>
          <w:rFonts w:eastAsia="Times New Roman" w:cs="Times New Roman"/>
          <w:noProof/>
          <w:lang w:val="en-US"/>
        </w:rPr>
        <w:drawing>
          <wp:inline distT="0" distB="0" distL="0" distR="0" wp14:anchorId="5F741286" wp14:editId="230C961F">
            <wp:extent cx="5270500" cy="209169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2 at 7.26.08 PM.png"/>
                    <pic:cNvPicPr/>
                  </pic:nvPicPr>
                  <pic:blipFill>
                    <a:blip r:embed="rId6">
                      <a:extLst>
                        <a:ext uri="{28A0092B-C50C-407E-A947-70E740481C1C}">
                          <a14:useLocalDpi xmlns:a14="http://schemas.microsoft.com/office/drawing/2010/main" val="0"/>
                        </a:ext>
                      </a:extLst>
                    </a:blip>
                    <a:stretch>
                      <a:fillRect/>
                    </a:stretch>
                  </pic:blipFill>
                  <pic:spPr>
                    <a:xfrm>
                      <a:off x="0" y="0"/>
                      <a:ext cx="5270500" cy="2091690"/>
                    </a:xfrm>
                    <a:prstGeom prst="rect">
                      <a:avLst/>
                    </a:prstGeom>
                  </pic:spPr>
                </pic:pic>
              </a:graphicData>
            </a:graphic>
          </wp:inline>
        </w:drawing>
      </w:r>
      <w:r>
        <w:rPr>
          <w:rFonts w:eastAsia="Times New Roman" w:cs="Times New Roman"/>
        </w:rPr>
        <w:br/>
      </w:r>
      <w:r w:rsidR="009E005E">
        <w:rPr>
          <w:rFonts w:eastAsia="Times New Roman" w:cs="Times New Roman"/>
        </w:rPr>
        <w:lastRenderedPageBreak/>
        <w:br/>
      </w:r>
      <w:r w:rsidR="0062281B">
        <w:rPr>
          <w:rFonts w:eastAsia="Times New Roman" w:cs="Times New Roman"/>
        </w:rPr>
        <w:t>I am still waiting for your agency to contact me to confirm that a reasonable excuse does not exist.</w:t>
      </w:r>
      <w:r w:rsidR="009E005E">
        <w:rPr>
          <w:rFonts w:eastAsia="Times New Roman" w:cs="Times New Roman"/>
        </w:rPr>
        <w:t xml:space="preserve"> As you have failed to meet this basic requirement of </w:t>
      </w:r>
      <w:r w:rsidR="003D032E">
        <w:rPr>
          <w:rFonts w:eastAsia="Times New Roman" w:cs="Times New Roman"/>
        </w:rPr>
        <w:t xml:space="preserve">the </w:t>
      </w:r>
      <w:proofErr w:type="spellStart"/>
      <w:r w:rsidR="009E005E" w:rsidRPr="009E005E">
        <w:rPr>
          <w:rFonts w:eastAsia="Times New Roman" w:cs="Times New Roman"/>
          <w:i/>
        </w:rPr>
        <w:t>jobactive</w:t>
      </w:r>
      <w:proofErr w:type="spellEnd"/>
      <w:r w:rsidR="009E005E" w:rsidRPr="009E005E">
        <w:rPr>
          <w:rFonts w:eastAsia="Times New Roman" w:cs="Times New Roman"/>
          <w:i/>
        </w:rPr>
        <w:t xml:space="preserve"> </w:t>
      </w:r>
      <w:r w:rsidR="003D032E">
        <w:rPr>
          <w:rFonts w:eastAsia="Times New Roman" w:cs="Times New Roman"/>
        </w:rPr>
        <w:t>deed</w:t>
      </w:r>
      <w:r w:rsidR="009E005E">
        <w:rPr>
          <w:rFonts w:eastAsia="Times New Roman" w:cs="Times New Roman"/>
        </w:rPr>
        <w:t xml:space="preserve"> the compliance order can no longer be made.</w:t>
      </w:r>
    </w:p>
    <w:p w14:paraId="68A5F6AE" w14:textId="77777777" w:rsidR="009E005E" w:rsidRDefault="009E005E" w:rsidP="009E005E">
      <w:pPr>
        <w:rPr>
          <w:rFonts w:eastAsia="Times New Roman" w:cs="Times New Roman"/>
        </w:rPr>
      </w:pPr>
    </w:p>
    <w:p w14:paraId="41F55E3B" w14:textId="6EA8C45A" w:rsidR="00E351E9" w:rsidRDefault="003D032E" w:rsidP="00E351E9">
      <w:r>
        <w:rPr>
          <w:rFonts w:eastAsia="Times New Roman" w:cs="Times New Roman"/>
        </w:rPr>
        <w:t>I</w:t>
      </w:r>
      <w:r w:rsidR="009E005E">
        <w:rPr>
          <w:rFonts w:eastAsia="Times New Roman" w:cs="Times New Roman"/>
        </w:rPr>
        <w:t xml:space="preserve"> request that you</w:t>
      </w:r>
      <w:r w:rsidR="00E351E9">
        <w:rPr>
          <w:rFonts w:eastAsia="Times New Roman" w:cs="Times New Roman"/>
        </w:rPr>
        <w:t xml:space="preserve"> immediately lift the suspension of my </w:t>
      </w:r>
      <w:proofErr w:type="gramStart"/>
      <w:r w:rsidR="00E351E9">
        <w:rPr>
          <w:rFonts w:eastAsia="Times New Roman" w:cs="Times New Roman"/>
        </w:rPr>
        <w:t>Newstart which</w:t>
      </w:r>
      <w:proofErr w:type="gramEnd"/>
      <w:r w:rsidR="00E351E9">
        <w:rPr>
          <w:rFonts w:eastAsia="Times New Roman" w:cs="Times New Roman"/>
        </w:rPr>
        <w:t xml:space="preserve"> has been imposed without following the correct procedures as dictated by the </w:t>
      </w:r>
      <w:r w:rsidR="00FB126C">
        <w:t>employment services deeds.</w:t>
      </w:r>
    </w:p>
    <w:p w14:paraId="7D2CE249" w14:textId="4FDE7EBC" w:rsidR="00E351E9" w:rsidRDefault="009E3EF1" w:rsidP="009E3EF1">
      <w:r>
        <w:br/>
        <w:t>I lo</w:t>
      </w:r>
      <w:r w:rsidR="003D032E">
        <w:t>ok forward to your written reply as soon as possible.</w:t>
      </w:r>
      <w:r>
        <w:br/>
      </w:r>
      <w:r>
        <w:br/>
        <w:t>On a broader note, I am deeply concerned that you</w:t>
      </w:r>
      <w:r w:rsidR="00E351E9">
        <w:t xml:space="preserve">r agency has failed to uphold </w:t>
      </w:r>
      <w:r w:rsidR="003D032E">
        <w:t xml:space="preserve">the </w:t>
      </w:r>
      <w:r w:rsidR="00E351E9">
        <w:t xml:space="preserve">deed. </w:t>
      </w:r>
    </w:p>
    <w:p w14:paraId="3DF1F717" w14:textId="4F42E696" w:rsidR="009E3EF1" w:rsidRDefault="009E3EF1" w:rsidP="009E3EF1">
      <w:r>
        <w:br/>
        <w:t xml:space="preserve">If you continue to not respect my rights under the </w:t>
      </w:r>
      <w:proofErr w:type="spellStart"/>
      <w:r w:rsidRPr="00402BFE">
        <w:rPr>
          <w:i/>
        </w:rPr>
        <w:t>jobactive</w:t>
      </w:r>
      <w:proofErr w:type="spellEnd"/>
      <w:r>
        <w:t xml:space="preserve"> deed, </w:t>
      </w:r>
      <w:r w:rsidR="003D032E">
        <w:t>I will feel obliged to take further steps with your head office, the Department of Employment, the Commonwealth Ombudsman, my local member of parliament and the Australian Unemployed Workers’ Union.</w:t>
      </w:r>
      <w:r w:rsidR="00E351E9">
        <w:br/>
      </w:r>
      <w:r w:rsidRPr="007D0AD3">
        <w:rPr>
          <w:b/>
        </w:rPr>
        <w:br/>
      </w:r>
      <w:r>
        <w:t>Sincerely,</w:t>
      </w:r>
    </w:p>
    <w:p w14:paraId="06A10ED7" w14:textId="77777777" w:rsidR="009E3EF1" w:rsidRDefault="009E3EF1" w:rsidP="009E3EF1"/>
    <w:p w14:paraId="6BC30DA4" w14:textId="77777777" w:rsidR="009E3EF1" w:rsidRPr="00C54515" w:rsidRDefault="009E3EF1" w:rsidP="009E3EF1">
      <w:r>
        <w:t>[INSERT NAME AND DATE]</w:t>
      </w:r>
    </w:p>
    <w:p w14:paraId="34EF4DFB" w14:textId="77777777" w:rsidR="00DE64CD" w:rsidRDefault="00DE64CD"/>
    <w:sectPr w:rsidR="00DE64CD" w:rsidSect="00C118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F31"/>
    <w:multiLevelType w:val="hybridMultilevel"/>
    <w:tmpl w:val="028AB5C2"/>
    <w:lvl w:ilvl="0" w:tplc="0409001B">
      <w:start w:val="1"/>
      <w:numFmt w:val="lowerRoman"/>
      <w:lvlText w:val="%1."/>
      <w:lvlJc w:val="righ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F1"/>
    <w:rsid w:val="00107AF1"/>
    <w:rsid w:val="002F5970"/>
    <w:rsid w:val="003D032E"/>
    <w:rsid w:val="005071B5"/>
    <w:rsid w:val="0062281B"/>
    <w:rsid w:val="00623D1D"/>
    <w:rsid w:val="00860E60"/>
    <w:rsid w:val="009E005E"/>
    <w:rsid w:val="009E3EF1"/>
    <w:rsid w:val="00AC387A"/>
    <w:rsid w:val="00BB7CB7"/>
    <w:rsid w:val="00C11841"/>
    <w:rsid w:val="00D51D48"/>
    <w:rsid w:val="00DE64CD"/>
    <w:rsid w:val="00E351E9"/>
    <w:rsid w:val="00FB12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8F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2E"/>
    <w:pPr>
      <w:ind w:left="720"/>
      <w:contextualSpacing/>
    </w:pPr>
  </w:style>
  <w:style w:type="paragraph" w:styleId="BalloonText">
    <w:name w:val="Balloon Text"/>
    <w:basedOn w:val="Normal"/>
    <w:link w:val="BalloonTextChar"/>
    <w:uiPriority w:val="99"/>
    <w:semiHidden/>
    <w:unhideWhenUsed/>
    <w:rsid w:val="0062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D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2E"/>
    <w:pPr>
      <w:ind w:left="720"/>
      <w:contextualSpacing/>
    </w:pPr>
  </w:style>
  <w:style w:type="paragraph" w:styleId="BalloonText">
    <w:name w:val="Balloon Text"/>
    <w:basedOn w:val="Normal"/>
    <w:link w:val="BalloonTextChar"/>
    <w:uiPriority w:val="99"/>
    <w:semiHidden/>
    <w:unhideWhenUsed/>
    <w:rsid w:val="0062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D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5163">
      <w:bodyDiv w:val="1"/>
      <w:marLeft w:val="0"/>
      <w:marRight w:val="0"/>
      <w:marTop w:val="0"/>
      <w:marBottom w:val="0"/>
      <w:divBdr>
        <w:top w:val="none" w:sz="0" w:space="0" w:color="auto"/>
        <w:left w:val="none" w:sz="0" w:space="0" w:color="auto"/>
        <w:bottom w:val="none" w:sz="0" w:space="0" w:color="auto"/>
        <w:right w:val="none" w:sz="0" w:space="0" w:color="auto"/>
      </w:divBdr>
    </w:div>
    <w:div w:id="439885329">
      <w:bodyDiv w:val="1"/>
      <w:marLeft w:val="0"/>
      <w:marRight w:val="0"/>
      <w:marTop w:val="0"/>
      <w:marBottom w:val="0"/>
      <w:divBdr>
        <w:top w:val="none" w:sz="0" w:space="0" w:color="auto"/>
        <w:left w:val="none" w:sz="0" w:space="0" w:color="auto"/>
        <w:bottom w:val="none" w:sz="0" w:space="0" w:color="auto"/>
        <w:right w:val="none" w:sz="0" w:space="0" w:color="auto"/>
      </w:divBdr>
    </w:div>
    <w:div w:id="1717192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Bennett</dc:creator>
  <cp:keywords/>
  <dc:description/>
  <cp:lastModifiedBy>Owen Bennett</cp:lastModifiedBy>
  <cp:revision>5</cp:revision>
  <dcterms:created xsi:type="dcterms:W3CDTF">2016-12-20T03:31:00Z</dcterms:created>
  <dcterms:modified xsi:type="dcterms:W3CDTF">2017-07-22T09:27:00Z</dcterms:modified>
</cp:coreProperties>
</file>